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F44FB" w14:textId="299D6845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841999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ru-RU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45FB9F6C" wp14:editId="611FD164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F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  <w:t xml:space="preserve">                       </w:t>
      </w:r>
    </w:p>
    <w:p w14:paraId="7DB61524" w14:textId="77777777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4D55FC9D" w14:textId="77777777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76C8FAA8" w14:textId="77777777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17450741" w14:textId="77777777" w:rsidR="00841999" w:rsidRPr="00841999" w:rsidRDefault="00841999" w:rsidP="008419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4E3404C8" w14:textId="77777777" w:rsidR="00841999" w:rsidRPr="00841999" w:rsidRDefault="00841999" w:rsidP="008419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3CA84107" w14:textId="77777777" w:rsidR="00841999" w:rsidRPr="00841999" w:rsidRDefault="00841999" w:rsidP="008419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</w:p>
    <w:p w14:paraId="1DD37140" w14:textId="77777777" w:rsidR="00841999" w:rsidRPr="00841999" w:rsidRDefault="00841999" w:rsidP="008419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uk-UA" w:eastAsia="ru-RU"/>
          <w14:ligatures w14:val="none"/>
        </w:rPr>
      </w:pPr>
    </w:p>
    <w:p w14:paraId="31AEBF25" w14:textId="77777777" w:rsidR="00552759" w:rsidRDefault="00552759" w:rsidP="005527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17E7C3B6" w14:textId="77777777" w:rsidR="00552759" w:rsidRDefault="00552759" w:rsidP="005527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314BEBB8" w14:textId="77777777" w:rsidR="00552759" w:rsidRDefault="00552759" w:rsidP="005527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489EBA13" w14:textId="77777777" w:rsidR="00552759" w:rsidRDefault="00552759" w:rsidP="005527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0C5548A4" w14:textId="1A0D84D8" w:rsidR="00552759" w:rsidRDefault="00552759" w:rsidP="005527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</w:t>
      </w:r>
      <w:r w:rsidR="00E56FA7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00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-</w:t>
      </w:r>
      <w:r w:rsidRPr="004426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6D958B71" w14:textId="574FF675" w:rsidR="00841999" w:rsidRPr="00841999" w:rsidRDefault="00841999" w:rsidP="008419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136869" w14:textId="77777777" w:rsidR="00841999" w:rsidRPr="00841999" w:rsidRDefault="00841999" w:rsidP="0084199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994F73" w14:textId="4A52F63E" w:rsidR="00841999" w:rsidRPr="00841999" w:rsidRDefault="00841999" w:rsidP="008419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bookmarkStart w:id="0" w:name="_Hlk146194812"/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Про затвердження штатного розпису, структури чисельності, розмірів посадових окладів, упорядкування умов оплати праці та Положення про преміювання посадових осіб</w:t>
      </w:r>
      <w:r w:rsidR="0083510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, службовців та працівників</w:t>
      </w:r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Фонтанської сільської ради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.</w:t>
      </w:r>
    </w:p>
    <w:bookmarkEnd w:id="0"/>
    <w:p w14:paraId="7089B74E" w14:textId="77777777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E4A24F1" w14:textId="55D16213" w:rsidR="00841999" w:rsidRPr="00841999" w:rsidRDefault="00841999" w:rsidP="0084199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Розглянувши  пропозицію управління капітального будівництва Фонтанської сільської ради Одеського району Одеської області,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керуючись підпунктом 5 пункту 1 статті 26, ст. 59 Закону України «Про місцеве самоврядування в Україні», Постановою Кабінету Міністрів України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268 від 09.03.2006 року «Про упорядкування  умов оплати праці працівників апарату органів виконавчої влади,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органів прокуратури, судів та інших органів» (зі змінами від 28 липня 2021 року № 783), відповідно до Постанови Кабінету Міністрів України від 20 грудня 1993 року № 1049 «Про надбавки за вислугу років для працівників органів виконавчої влади та інших державних органів»,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наказу Міністерства розвитку економіки, торгівлі та сільського господарства України» від  23.03.2021 року № 609 «Про умови оплати праці робітників, зайнятих обслуговуванням органів виконавчої влади, місцевого самоврядування та їх виконавчих органів,</w:t>
      </w:r>
      <w:r w:rsidR="00BD4A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органів прокуратури, суддів та інших органів», Положення про Управління капітального будівництва</w:t>
      </w:r>
      <w:r w:rsidR="0083510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Фонтанської сільської ради Одеського району Одеської області,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Фонтанська сільська рада</w:t>
      </w:r>
      <w:r w:rsidR="0083510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-</w:t>
      </w:r>
    </w:p>
    <w:p w14:paraId="2D782A43" w14:textId="77777777" w:rsidR="00841999" w:rsidRPr="00841999" w:rsidRDefault="00841999" w:rsidP="00841999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5FA17CA" w14:textId="77777777" w:rsidR="00841999" w:rsidRPr="00841999" w:rsidRDefault="00841999" w:rsidP="008419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</w:t>
      </w:r>
    </w:p>
    <w:p w14:paraId="166F9D37" w14:textId="77777777" w:rsidR="00841999" w:rsidRPr="00841999" w:rsidRDefault="00841999" w:rsidP="008419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2EF1222" w14:textId="2654FE3F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1.Затвердити штатний розпис, структуру чисельності та розміри посадових окладів посадових осіб управління капітального будівництва Фонтанської сільської ради  (додаток 1).</w:t>
      </w:r>
    </w:p>
    <w:p w14:paraId="3897834F" w14:textId="67E30EDE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2.Затвердити упорядкування умов оплати праці посадових осіб управління капітального будівництва Фонтанської сільської ради (додаток 2).</w:t>
      </w:r>
    </w:p>
    <w:p w14:paraId="27954930" w14:textId="51723C39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3.Затвердити розміри доплат за ранги посадових осіб управління капітального будівництва  Фонтанської сільської ради  (додаток 3).</w:t>
      </w:r>
    </w:p>
    <w:p w14:paraId="252587F6" w14:textId="7A00FA9B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4.Затвердити розміри надбавок за вислугу років посадовим особам управління капітального будівництва Фонтанської сільської ради (додаток 4).</w:t>
      </w:r>
    </w:p>
    <w:p w14:paraId="2BDDB3D2" w14:textId="0FF34FEB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5.Затвердити положення про преміювання працівників управління капітального будівництва Фонтанської сільської ради  (додаток 5).</w:t>
      </w:r>
    </w:p>
    <w:p w14:paraId="734855C1" w14:textId="31263114" w:rsidR="00841999" w:rsidRPr="00841999" w:rsidRDefault="00841999" w:rsidP="008419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6.Контроль за виконанням даного рішення покласти на постійну комісію з питань фінансів, бюджету, планування соціально-економічного розвитку,  </w:t>
      </w:r>
      <w:r w:rsidR="0083510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8419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нвестицій та міжнародного співробітництва.</w:t>
      </w:r>
    </w:p>
    <w:p w14:paraId="390EBE7B" w14:textId="77777777" w:rsidR="00841999" w:rsidRDefault="00841999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1DD3FDCA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DD329C4" w14:textId="484600DE" w:rsidR="0083510A" w:rsidRPr="00E56FA7" w:rsidRDefault="00E56FA7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56FA7">
        <w:rPr>
          <w:rFonts w:ascii="UkrainianPeterburg" w:eastAsia="Calibri" w:hAnsi="UkrainianPeterburg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       Наталія КРУПИЦЯ</w:t>
      </w:r>
    </w:p>
    <w:p w14:paraId="76A8E9C5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7D46CD2C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D78DE5A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45BBF5E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CA12429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FBFF4C6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180A7533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E3C7D50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0DC2DB72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DFC0768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3278A43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AD3513E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DB9A881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27E23D1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0DDF43B1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0329B6DF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367051C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0ED677B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3B8B7AE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4CE1D85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B8F732C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CFAFA48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9D76410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E45FBFA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9ADBB22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D66162E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9C2631B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4C5F5994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E67E1BC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EBDC4EE" w14:textId="77777777" w:rsidR="00E56FA7" w:rsidRDefault="00E56FA7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27B111E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8BC9AC5" w14:textId="77777777" w:rsidR="00E56FA7" w:rsidRDefault="00E56FA7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50B09576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1A23016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63ECCBFC" w14:textId="77777777" w:rsidR="0083510A" w:rsidRDefault="0083510A" w:rsidP="00841999">
      <w:pPr>
        <w:tabs>
          <w:tab w:val="left" w:pos="6089"/>
        </w:tabs>
        <w:spacing w:after="0" w:line="240" w:lineRule="auto"/>
        <w:contextualSpacing/>
        <w:rPr>
          <w:rFonts w:ascii="UkrainianPeterburg" w:eastAsia="Calibri" w:hAnsi="UkrainianPeterburg" w:cs="Times New Roman"/>
          <w:kern w:val="0"/>
          <w:sz w:val="28"/>
          <w:szCs w:val="28"/>
          <w:lang w:val="uk-UA" w:eastAsia="ru-RU"/>
          <w14:ligatures w14:val="none"/>
        </w:rPr>
      </w:pPr>
    </w:p>
    <w:p w14:paraId="3DC1D3E1" w14:textId="77777777" w:rsidR="00940E65" w:rsidRPr="00940E65" w:rsidRDefault="00940E65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bookmarkStart w:id="1" w:name="_Hlk184719336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lastRenderedPageBreak/>
        <w:t xml:space="preserve">Додаток № 1 </w:t>
      </w:r>
    </w:p>
    <w:p w14:paraId="4FEA228C" w14:textId="77777777" w:rsidR="00940E65" w:rsidRPr="00940E65" w:rsidRDefault="00940E65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bookmarkStart w:id="2" w:name="_Hlk186101377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рішення  сесії Фонтанської сільської ради </w:t>
      </w:r>
    </w:p>
    <w:p w14:paraId="643C3D75" w14:textId="6998A293" w:rsidR="00940E65" w:rsidRPr="00940E65" w:rsidRDefault="00940E65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                                          </w:t>
      </w:r>
      <w:r w:rsidR="00E56FA7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№ 2700-</w:t>
      </w:r>
      <w:r w:rsidR="00E56FA7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VIII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E56FA7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24 </w:t>
      </w:r>
      <w:r w:rsidR="00E56FA7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грудня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2024 року</w:t>
      </w:r>
    </w:p>
    <w:bookmarkEnd w:id="2"/>
    <w:p w14:paraId="760EA138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A4BDAE1" w14:textId="5CAC5A27" w:rsidR="00940E65" w:rsidRPr="00940E65" w:rsidRDefault="00940E65" w:rsidP="00940E65">
      <w:pPr>
        <w:tabs>
          <w:tab w:val="left" w:pos="993"/>
          <w:tab w:val="left" w:pos="280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Штатний розпис, структуру чисельності</w:t>
      </w:r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Pr="00940E6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розміри посадових окладів посадових осіб управління капітального будівництва </w:t>
      </w:r>
      <w:r w:rsidRP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Фонтанської сільської ради </w:t>
      </w:r>
    </w:p>
    <w:p w14:paraId="3B18B531" w14:textId="77777777" w:rsidR="00940E65" w:rsidRPr="00940E65" w:rsidRDefault="00940E65" w:rsidP="00940E6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4855" w:type="pct"/>
        <w:tblInd w:w="-1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2448"/>
        <w:gridCol w:w="1806"/>
        <w:gridCol w:w="1536"/>
        <w:gridCol w:w="1347"/>
        <w:gridCol w:w="1581"/>
      </w:tblGrid>
      <w:tr w:rsidR="00940E65" w:rsidRPr="00940E65" w14:paraId="0BB91A8F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BEF4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№ з/п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6F51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Назва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структурного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підрозділу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посад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869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Класифікаційний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код посади*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AFFA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Кількість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штатних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посад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F86FB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Посадовий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оклад (грн)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A526E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Фонд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заробітної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плати на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місяць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за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посадовими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окладами (грн)</w:t>
            </w:r>
          </w:p>
        </w:tc>
      </w:tr>
      <w:tr w:rsidR="00940E65" w:rsidRPr="00940E65" w14:paraId="2626C39B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C963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AE97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2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146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7DC3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3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8A65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4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2287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5</w:t>
            </w:r>
          </w:p>
        </w:tc>
      </w:tr>
      <w:tr w:rsidR="00940E65" w:rsidRPr="00940E65" w14:paraId="20F3D5B1" w14:textId="77777777" w:rsidTr="00F07EF5">
        <w:trPr>
          <w:trHeight w:val="674"/>
        </w:trPr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AE6A7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F6A3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управління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6A44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1210.1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8B72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8189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11 729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3E0C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11 729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</w:t>
            </w:r>
          </w:p>
        </w:tc>
      </w:tr>
      <w:tr w:rsidR="00940E65" w:rsidRPr="00940E65" w14:paraId="4C55B56B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9AA2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0DB7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Заступник начальника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C9B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1229.1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9F30E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E32CE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FF70F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</w:tr>
      <w:tr w:rsidR="00940E65" w:rsidRPr="00940E65" w14:paraId="4B48E0E6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DA1D7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6720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ал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ст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категор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ії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1D8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2419.3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5C91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0281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7 585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DA3F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7 585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 </w:t>
            </w:r>
          </w:p>
        </w:tc>
      </w:tr>
      <w:tr w:rsidR="00940E65" w:rsidRPr="00940E65" w14:paraId="042DF4B0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B60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795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Водій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автотранспортних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засобів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0B66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8322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072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EE08" w14:textId="3BD7E36B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3937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88FB5" w14:textId="5B6220B0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3937</w:t>
            </w:r>
          </w:p>
        </w:tc>
      </w:tr>
      <w:tr w:rsidR="00940E65" w:rsidRPr="00940E65" w14:paraId="32F828CF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C6E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5.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346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Головний спеціаліст з розвитку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терторії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708B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2419.3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5A8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418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040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</w:tr>
      <w:tr w:rsidR="00940E65" w:rsidRPr="00940E65" w14:paraId="24A93EF4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6EF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6E9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Відділ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бухгалтерського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обліку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фінансової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звітності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AE2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0444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D8A0F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655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D0C89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27 211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5114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2AF284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27 211</w:t>
            </w:r>
          </w:p>
        </w:tc>
      </w:tr>
      <w:tr w:rsidR="00940E65" w:rsidRPr="00940E65" w14:paraId="15625FDF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E69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016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відділу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-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бухгалтер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92E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1229.3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AB3E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B136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6B3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</w:tr>
      <w:tr w:rsidR="00940E65" w:rsidRPr="00940E65" w14:paraId="7B9E1830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B2A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4C7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з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публічних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закупівель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5A0F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2419.3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A95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8224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6B82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</w:tr>
      <w:tr w:rsidR="00940E65" w:rsidRPr="00940E65" w14:paraId="12D9815F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2F1F4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277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A8A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2419.3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455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14A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937B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</w:tr>
      <w:tr w:rsidR="00940E65" w:rsidRPr="00940E65" w14:paraId="2E3DD4C5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C904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7E7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Відділ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капітального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>будівництва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,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lastRenderedPageBreak/>
              <w:t>реконструкції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та ремонту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5C5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49CB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DDB1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AD3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-        </w:t>
            </w:r>
          </w:p>
        </w:tc>
      </w:tr>
      <w:tr w:rsidR="00940E65" w:rsidRPr="00940E65" w14:paraId="0F48FD27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443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9440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Начальник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відділу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4F0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1229.3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184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551A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A335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10 947</w:t>
            </w:r>
          </w:p>
        </w:tc>
      </w:tr>
      <w:tr w:rsidR="00940E65" w:rsidRPr="00940E65" w14:paraId="332903D2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6CEC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10.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9CEF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Головний</w:t>
            </w:r>
            <w:proofErr w:type="spellEnd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proofErr w:type="spellStart"/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спеціаліст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58C3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2419.3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05CF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AF49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8 132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829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24 396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 xml:space="preserve">      </w:t>
            </w:r>
          </w:p>
        </w:tc>
      </w:tr>
      <w:tr w:rsidR="00940E65" w:rsidRPr="00940E65" w14:paraId="12C7FCF6" w14:textId="77777777" w:rsidTr="00F07EF5"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459D8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7830B" w14:textId="77777777" w:rsidR="00940E65" w:rsidRPr="00940E65" w:rsidRDefault="00940E65" w:rsidP="00940E6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  </w:t>
            </w:r>
            <w:r w:rsidRPr="00940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УСЬОГО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1316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827E1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ECA5D" w14:textId="77777777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х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633A3" w14:textId="5FA18A08" w:rsidR="00940E65" w:rsidRPr="00940E65" w:rsidRDefault="00940E65" w:rsidP="00940E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 </w:t>
            </w:r>
            <w:r w:rsidRPr="00940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104 884</w:t>
            </w:r>
          </w:p>
        </w:tc>
      </w:tr>
    </w:tbl>
    <w:p w14:paraId="1D402FE1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2797B4B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97BBAB2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AB61F53" w14:textId="2CBA09AA" w:rsidR="00940E65" w:rsidRPr="00E56FA7" w:rsidRDefault="00E56FA7" w:rsidP="00940E6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56FA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        Наталія КРУПИЦЯ</w:t>
      </w:r>
    </w:p>
    <w:p w14:paraId="27DC72C5" w14:textId="77777777" w:rsidR="00940E65" w:rsidRPr="00E56FA7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F2BAB35" w14:textId="77777777" w:rsidR="00940E65" w:rsidRPr="00E56FA7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59540092" w14:textId="77777777" w:rsidR="00940E65" w:rsidRPr="00E56FA7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06A6C599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bookmarkEnd w:id="1"/>
    <w:p w14:paraId="46F728EB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2E98AE7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48276FE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C1BB528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E0192EE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6E6E4E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08A88DE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B18118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DB24465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F6A5E3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46F571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42D32F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AC7178" w14:textId="77777777" w:rsidR="00940E65" w:rsidRPr="00940E65" w:rsidRDefault="00940E65" w:rsidP="00940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C89AF55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182633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7E4698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D672DC6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540F2B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5D6E9C6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0D2FBDE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152A32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C00A2FF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F79DA84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C0D789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199DF3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ECD64CC" w14:textId="77777777" w:rsidR="00940E65" w:rsidRPr="00940E65" w:rsidRDefault="00940E65" w:rsidP="00940E6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BC7F4D" w14:textId="77777777" w:rsid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E1401E1" w14:textId="77777777" w:rsidR="00940E65" w:rsidRPr="000D59F6" w:rsidRDefault="00940E65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06C9100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0399B8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52D1730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DDF6348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DF088A3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FB6B9FE" w14:textId="77777777" w:rsid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lastRenderedPageBreak/>
        <w:t>Додаток № 2</w:t>
      </w:r>
    </w:p>
    <w:p w14:paraId="0287F57B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рішення  сесії Фонтанської сільської ради </w:t>
      </w:r>
    </w:p>
    <w:p w14:paraId="6F91547A" w14:textId="39F245E2" w:rsidR="000D59F6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№ 2700-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VIII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від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24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грудня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2024 року</w:t>
      </w:r>
    </w:p>
    <w:p w14:paraId="403D8594" w14:textId="77777777" w:rsidR="00E56FA7" w:rsidRPr="00E56FA7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62AF00" w14:textId="553DD3A5" w:rsidR="000D59F6" w:rsidRPr="000D59F6" w:rsidRDefault="000D59F6" w:rsidP="000D59F6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Упорядкування умов оплати праці посадових осіб</w:t>
      </w:r>
      <w:r w:rsidR="00940E6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, службовців, працівників</w:t>
      </w:r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Фонтанської сільської ради </w:t>
      </w:r>
    </w:p>
    <w:p w14:paraId="25E07562" w14:textId="77777777" w:rsidR="000D59F6" w:rsidRPr="000D59F6" w:rsidRDefault="000D59F6" w:rsidP="000D59F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F03F709" w14:textId="0B85D70B" w:rsidR="000D59F6" w:rsidRPr="000D59F6" w:rsidRDefault="00940E65" w:rsidP="000D59F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Надати право</w:t>
      </w:r>
      <w:r w:rsidR="000D59F6"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начальнику </w:t>
      </w:r>
      <w:r w:rsidR="000D59F6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управління капітального будівництва</w:t>
      </w:r>
      <w:r w:rsidR="000D59F6"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 наказом, встановлювати надбавку за високі досягнення у праці або за виконання особливо важливої роботи у розмірі до 50 відсотків посадового окладу з урахуванням надбавки за ранг державного службовця та надбавки за вислугу років;</w:t>
      </w:r>
    </w:p>
    <w:p w14:paraId="4628E438" w14:textId="3601F5BE" w:rsidR="000D59F6" w:rsidRPr="000D59F6" w:rsidRDefault="000D59F6" w:rsidP="000D59F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Преміювання посадових осіб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службовців, працівників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сільської ради здійснювати відповідно до</w:t>
      </w:r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Положення «Про преміювання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посадових осіб</w:t>
      </w:r>
      <w:r w:rsidR="00940E65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, службовців, працівників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управління капітального будівництва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Фонтанської сільської ради »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(додаток 5).</w:t>
      </w:r>
    </w:p>
    <w:p w14:paraId="29C80AEB" w14:textId="17436461" w:rsidR="000D59F6" w:rsidRPr="000D59F6" w:rsidRDefault="000D59F6" w:rsidP="000D59F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Надавати посадовим особам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службовцям, працівникам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Фонтанської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сільської ради  матеріальну допомогу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оздоровлення та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вирішення  соціально – побутових  питань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(додаток 5) </w:t>
      </w:r>
      <w:bookmarkStart w:id="3" w:name="_Hlk183768736"/>
    </w:p>
    <w:bookmarkEnd w:id="3"/>
    <w:p w14:paraId="4CF9BA7B" w14:textId="344A3860" w:rsidR="00940E65" w:rsidRDefault="00F14380" w:rsidP="00940E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4. </w:t>
      </w:r>
      <w:r w:rsidR="000D59F6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Конкретні умови, порядок та розміри преміювання, надання матеріальної допомоги для оздоровлення, матеріальної допомоги для вирішення соціально-побутових питань, премії до державних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0D59F6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професійних</w:t>
      </w:r>
      <w:r w:rsidR="00940E65" w:rsidRP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та інших свят (у тому числі релігійних)</w:t>
      </w:r>
      <w:r w:rsidR="00940E65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визначаються  Положенням про преміювання посадових </w:t>
      </w:r>
      <w:proofErr w:type="spellStart"/>
      <w:r w:rsidR="00940E65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посадових</w:t>
      </w:r>
      <w:proofErr w:type="spellEnd"/>
      <w:r w:rsidR="00940E65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осіб</w:t>
      </w:r>
      <w:r w:rsidR="00940E6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службовців, працівників</w:t>
      </w:r>
      <w:r w:rsidR="00940E65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="00940E65"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Фонтанської</w:t>
      </w:r>
      <w:r w:rsidR="00940E65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сільської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5614ACBD" w14:textId="3B4A85A7" w:rsidR="00F14380" w:rsidRDefault="00F14380" w:rsidP="00940E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5. Встановити робітникам ,зайнятим обслуговуванням управління капітального будівництва, а саме водіям автотранспортних засобів доплату за складність, напруженість у роботі у розмірі до 50% тарифної ставки (місячного окладу)щомісячно.</w:t>
      </w:r>
    </w:p>
    <w:p w14:paraId="552918C0" w14:textId="1E61879B" w:rsidR="00F14380" w:rsidRDefault="00F14380" w:rsidP="00940E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6. Встановити водіям автотранспортних засобів доплату за ненормований робочий день у розмірі 25% тарифної ставки (місячного окладу) за відпрацьований час щомісячно.</w:t>
      </w:r>
    </w:p>
    <w:p w14:paraId="613B37E6" w14:textId="1E9BF8C9" w:rsidR="00F14380" w:rsidRPr="000D59F6" w:rsidRDefault="00F14380" w:rsidP="00940E6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7. Встановити надбавку за класність за відпрацьований час щомісячно у таких розмірах, а саме водіям автотранспортних засобів 2-го класу 10% тарифної ставки (місячного окладу) та водіям автотранспортних засобів 1-го класу 25% тарифної ставки( місячного окладу).</w:t>
      </w:r>
    </w:p>
    <w:p w14:paraId="0CBA6763" w14:textId="38FA45B8" w:rsidR="000D59F6" w:rsidRPr="00F14380" w:rsidRDefault="00F14380" w:rsidP="00F1438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8.</w:t>
      </w:r>
      <w:r w:rsidR="000D59F6" w:rsidRPr="00F1438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Встановити, що виконання обов’язків начальника управління, у разі його відсутності, покладається на </w:t>
      </w:r>
      <w:r w:rsidRPr="00F14380">
        <w:rPr>
          <w:rFonts w:ascii="Times New Roman" w:hAnsi="Times New Roman" w:cs="Times New Roman"/>
          <w:color w:val="000000"/>
          <w:kern w:val="0"/>
          <w:sz w:val="28"/>
          <w:szCs w:val="28"/>
          <w:lang w:val="uk-UA"/>
          <w14:ligatures w14:val="none"/>
        </w:rPr>
        <w:t>Заступника начальника</w:t>
      </w:r>
      <w:r w:rsidR="000D59F6" w:rsidRPr="00F1438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61CEAD9" w14:textId="5244B49C" w:rsidR="000D59F6" w:rsidRDefault="00F14380" w:rsidP="00F1438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9.</w:t>
      </w:r>
      <w:r w:rsidR="000D59F6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Управління капітального будівництва </w:t>
      </w:r>
      <w:r w:rsidR="000D59F6"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Фонтанської</w:t>
      </w:r>
      <w:r w:rsidR="000D59F6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сільської ради дотримуватись кошторису, забезпечити нарахування заробітної плати відповідно до штатного розпису, згідно з Положенням про преміювання та чинним законодавством.</w:t>
      </w:r>
    </w:p>
    <w:p w14:paraId="573DCF41" w14:textId="1138B11C" w:rsidR="000D59F6" w:rsidRPr="00E56FA7" w:rsidRDefault="00E56FA7" w:rsidP="00E56FA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bookmarkStart w:id="4" w:name="_Hlk186101408"/>
      <w:r w:rsidRPr="00E56FA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Наталія КРУПИЦ</w:t>
      </w:r>
      <w:bookmarkEnd w:id="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Я</w:t>
      </w:r>
    </w:p>
    <w:p w14:paraId="7944E80C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8702BA" w14:textId="77777777" w:rsid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Додаток № 3 </w:t>
      </w:r>
    </w:p>
    <w:p w14:paraId="417EA52A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bookmarkStart w:id="5" w:name="_Hlk186101480"/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рішення  сесії Фонтанської сільської ради </w:t>
      </w:r>
    </w:p>
    <w:p w14:paraId="32930E3B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№ 2700-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VIII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від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 24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грудня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2024 року</w:t>
      </w:r>
    </w:p>
    <w:bookmarkEnd w:id="5"/>
    <w:p w14:paraId="0B48D8A4" w14:textId="77777777" w:rsidR="00E56FA7" w:rsidRPr="000D59F6" w:rsidRDefault="00E56FA7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FE4FC0B" w14:textId="77777777" w:rsidR="000D59F6" w:rsidRPr="000D59F6" w:rsidRDefault="000D59F6" w:rsidP="000D59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EA61EA4" w14:textId="79DCAA7B" w:rsidR="000D59F6" w:rsidRPr="000D59F6" w:rsidRDefault="000D59F6" w:rsidP="000D59F6">
      <w:pPr>
        <w:tabs>
          <w:tab w:val="left" w:pos="993"/>
          <w:tab w:val="left" w:pos="2800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Розміри доплат за ранги посадових осіб управління капітального будівництва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Фонтанської сільської ради </w:t>
      </w:r>
    </w:p>
    <w:p w14:paraId="75F261F3" w14:textId="77777777" w:rsidR="000D59F6" w:rsidRPr="000D59F6" w:rsidRDefault="000D59F6" w:rsidP="000D59F6">
      <w:pPr>
        <w:tabs>
          <w:tab w:val="left" w:pos="28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2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86"/>
      </w:tblGrid>
      <w:tr w:rsidR="000D59F6" w:rsidRPr="000D59F6" w14:paraId="286385DD" w14:textId="77777777" w:rsidTr="00D316F2">
        <w:trPr>
          <w:trHeight w:val="775"/>
        </w:trPr>
        <w:tc>
          <w:tcPr>
            <w:tcW w:w="4536" w:type="dxa"/>
            <w:shd w:val="clear" w:color="auto" w:fill="auto"/>
            <w:vAlign w:val="center"/>
          </w:tcPr>
          <w:p w14:paraId="6EA4A887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Ранг посадової особи місцевого самоврядування</w:t>
            </w:r>
          </w:p>
        </w:tc>
        <w:tc>
          <w:tcPr>
            <w:tcW w:w="4686" w:type="dxa"/>
            <w:shd w:val="clear" w:color="auto" w:fill="auto"/>
            <w:vAlign w:val="center"/>
          </w:tcPr>
          <w:p w14:paraId="3DE2299F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Розмір щомісячної доплати за ранги посадових осіб, грн</w:t>
            </w:r>
          </w:p>
        </w:tc>
      </w:tr>
      <w:tr w:rsidR="000D59F6" w:rsidRPr="000D59F6" w14:paraId="46E82623" w14:textId="77777777" w:rsidTr="00D316F2">
        <w:trPr>
          <w:trHeight w:val="367"/>
        </w:trPr>
        <w:tc>
          <w:tcPr>
            <w:tcW w:w="4536" w:type="dxa"/>
            <w:shd w:val="clear" w:color="auto" w:fill="auto"/>
          </w:tcPr>
          <w:p w14:paraId="0D13459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 ранг</w:t>
            </w:r>
          </w:p>
        </w:tc>
        <w:tc>
          <w:tcPr>
            <w:tcW w:w="4686" w:type="dxa"/>
            <w:shd w:val="clear" w:color="auto" w:fill="auto"/>
          </w:tcPr>
          <w:p w14:paraId="37620860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750</w:t>
            </w:r>
          </w:p>
        </w:tc>
      </w:tr>
      <w:tr w:rsidR="000D59F6" w:rsidRPr="000D59F6" w14:paraId="2AE3DF07" w14:textId="77777777" w:rsidTr="00D316F2">
        <w:trPr>
          <w:trHeight w:val="415"/>
        </w:trPr>
        <w:tc>
          <w:tcPr>
            <w:tcW w:w="4536" w:type="dxa"/>
            <w:shd w:val="clear" w:color="auto" w:fill="auto"/>
          </w:tcPr>
          <w:p w14:paraId="530BEFB2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 ранг</w:t>
            </w:r>
          </w:p>
        </w:tc>
        <w:tc>
          <w:tcPr>
            <w:tcW w:w="4686" w:type="dxa"/>
            <w:shd w:val="clear" w:color="auto" w:fill="auto"/>
          </w:tcPr>
          <w:p w14:paraId="0BF7577C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700</w:t>
            </w:r>
          </w:p>
        </w:tc>
      </w:tr>
      <w:tr w:rsidR="000D59F6" w:rsidRPr="000D59F6" w14:paraId="3FF0910E" w14:textId="77777777" w:rsidTr="00D316F2">
        <w:trPr>
          <w:trHeight w:val="408"/>
        </w:trPr>
        <w:tc>
          <w:tcPr>
            <w:tcW w:w="4536" w:type="dxa"/>
            <w:shd w:val="clear" w:color="auto" w:fill="auto"/>
          </w:tcPr>
          <w:p w14:paraId="02EFE51D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 ранг</w:t>
            </w:r>
          </w:p>
        </w:tc>
        <w:tc>
          <w:tcPr>
            <w:tcW w:w="4686" w:type="dxa"/>
            <w:shd w:val="clear" w:color="auto" w:fill="auto"/>
          </w:tcPr>
          <w:p w14:paraId="48354DA5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650</w:t>
            </w:r>
          </w:p>
        </w:tc>
      </w:tr>
      <w:tr w:rsidR="000D59F6" w:rsidRPr="000D59F6" w14:paraId="6723137F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0AF995F7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 ранг</w:t>
            </w:r>
          </w:p>
        </w:tc>
        <w:tc>
          <w:tcPr>
            <w:tcW w:w="4686" w:type="dxa"/>
            <w:shd w:val="clear" w:color="auto" w:fill="auto"/>
          </w:tcPr>
          <w:p w14:paraId="23FAC9F9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600</w:t>
            </w:r>
          </w:p>
        </w:tc>
      </w:tr>
      <w:tr w:rsidR="000D59F6" w:rsidRPr="000D59F6" w14:paraId="1ADC4CDC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47AFD843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 ранг</w:t>
            </w:r>
          </w:p>
        </w:tc>
        <w:tc>
          <w:tcPr>
            <w:tcW w:w="4686" w:type="dxa"/>
            <w:shd w:val="clear" w:color="auto" w:fill="auto"/>
          </w:tcPr>
          <w:p w14:paraId="4008561C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550</w:t>
            </w:r>
          </w:p>
        </w:tc>
      </w:tr>
      <w:tr w:rsidR="000D59F6" w:rsidRPr="000D59F6" w14:paraId="1819ED5E" w14:textId="77777777" w:rsidTr="00D316F2">
        <w:trPr>
          <w:trHeight w:val="264"/>
        </w:trPr>
        <w:tc>
          <w:tcPr>
            <w:tcW w:w="4536" w:type="dxa"/>
            <w:shd w:val="clear" w:color="auto" w:fill="auto"/>
          </w:tcPr>
          <w:p w14:paraId="107D61DA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 ранг</w:t>
            </w:r>
          </w:p>
        </w:tc>
        <w:tc>
          <w:tcPr>
            <w:tcW w:w="4686" w:type="dxa"/>
            <w:shd w:val="clear" w:color="auto" w:fill="auto"/>
          </w:tcPr>
          <w:p w14:paraId="351F9813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500</w:t>
            </w:r>
          </w:p>
        </w:tc>
      </w:tr>
      <w:tr w:rsidR="000D59F6" w:rsidRPr="000D59F6" w14:paraId="641C3868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35B3E82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 ранг</w:t>
            </w:r>
          </w:p>
        </w:tc>
        <w:tc>
          <w:tcPr>
            <w:tcW w:w="4686" w:type="dxa"/>
            <w:shd w:val="clear" w:color="auto" w:fill="auto"/>
          </w:tcPr>
          <w:p w14:paraId="51DE9C3A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450</w:t>
            </w:r>
          </w:p>
        </w:tc>
      </w:tr>
      <w:tr w:rsidR="000D59F6" w:rsidRPr="000D59F6" w14:paraId="45A19A35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29ACD7B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 ранг</w:t>
            </w:r>
          </w:p>
        </w:tc>
        <w:tc>
          <w:tcPr>
            <w:tcW w:w="4686" w:type="dxa"/>
            <w:shd w:val="clear" w:color="auto" w:fill="auto"/>
          </w:tcPr>
          <w:p w14:paraId="66DCF4A0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400</w:t>
            </w:r>
          </w:p>
        </w:tc>
      </w:tr>
      <w:tr w:rsidR="000D59F6" w:rsidRPr="000D59F6" w14:paraId="2FDDB817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63A5B54C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 ранг</w:t>
            </w:r>
          </w:p>
        </w:tc>
        <w:tc>
          <w:tcPr>
            <w:tcW w:w="4686" w:type="dxa"/>
            <w:shd w:val="clear" w:color="auto" w:fill="auto"/>
          </w:tcPr>
          <w:p w14:paraId="672920D7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350</w:t>
            </w:r>
          </w:p>
        </w:tc>
      </w:tr>
      <w:tr w:rsidR="000D59F6" w:rsidRPr="000D59F6" w14:paraId="096E75F5" w14:textId="77777777" w:rsidTr="00D316F2">
        <w:trPr>
          <w:trHeight w:val="264"/>
        </w:trPr>
        <w:tc>
          <w:tcPr>
            <w:tcW w:w="4536" w:type="dxa"/>
            <w:shd w:val="clear" w:color="auto" w:fill="auto"/>
          </w:tcPr>
          <w:p w14:paraId="67EC17F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13 ранг</w:t>
            </w:r>
          </w:p>
        </w:tc>
        <w:tc>
          <w:tcPr>
            <w:tcW w:w="4686" w:type="dxa"/>
            <w:shd w:val="clear" w:color="auto" w:fill="auto"/>
          </w:tcPr>
          <w:p w14:paraId="6760D8EA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300</w:t>
            </w:r>
          </w:p>
        </w:tc>
      </w:tr>
      <w:tr w:rsidR="000D59F6" w:rsidRPr="000D59F6" w14:paraId="306D958C" w14:textId="77777777" w:rsidTr="00D316F2">
        <w:trPr>
          <w:trHeight w:val="253"/>
        </w:trPr>
        <w:tc>
          <w:tcPr>
            <w:tcW w:w="4536" w:type="dxa"/>
            <w:shd w:val="clear" w:color="auto" w:fill="auto"/>
          </w:tcPr>
          <w:p w14:paraId="6DAFEF86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14 ранг</w:t>
            </w:r>
          </w:p>
        </w:tc>
        <w:tc>
          <w:tcPr>
            <w:tcW w:w="4686" w:type="dxa"/>
            <w:shd w:val="clear" w:color="auto" w:fill="auto"/>
          </w:tcPr>
          <w:p w14:paraId="1184D860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250</w:t>
            </w:r>
          </w:p>
        </w:tc>
      </w:tr>
      <w:tr w:rsidR="000D59F6" w:rsidRPr="000D59F6" w14:paraId="285366E6" w14:textId="77777777" w:rsidTr="00D316F2">
        <w:trPr>
          <w:trHeight w:val="264"/>
        </w:trPr>
        <w:tc>
          <w:tcPr>
            <w:tcW w:w="4536" w:type="dxa"/>
            <w:shd w:val="clear" w:color="auto" w:fill="auto"/>
          </w:tcPr>
          <w:p w14:paraId="770ED7F3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15 ранг</w:t>
            </w:r>
          </w:p>
        </w:tc>
        <w:tc>
          <w:tcPr>
            <w:tcW w:w="4686" w:type="dxa"/>
            <w:shd w:val="clear" w:color="auto" w:fill="auto"/>
          </w:tcPr>
          <w:p w14:paraId="0F7F790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200</w:t>
            </w:r>
          </w:p>
        </w:tc>
      </w:tr>
    </w:tbl>
    <w:p w14:paraId="229F5F79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71E573C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2056E11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5C3AE5" w14:textId="77777777" w:rsidR="00E56FA7" w:rsidRPr="00E56FA7" w:rsidRDefault="00E56FA7" w:rsidP="00E56FA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56FA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Наталія КРУПИЦЯ</w:t>
      </w:r>
    </w:p>
    <w:p w14:paraId="655C50C6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01B46A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732944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02D89E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3CE0BE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86AD77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5B9A344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B95D6A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B41930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DB38155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A75A6BE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8AB372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A12EFE2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899846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0A3BA35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2B31A3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008375" w14:textId="77777777" w:rsidR="000D59F6" w:rsidRDefault="000D59F6" w:rsidP="00E56FA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FC60BC" w14:textId="77777777" w:rsidR="00E56FA7" w:rsidRPr="000D59F6" w:rsidRDefault="00E56FA7" w:rsidP="00E56FA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BFD5AD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753433" w14:textId="77777777" w:rsidR="000D59F6" w:rsidRPr="000D59F6" w:rsidRDefault="000D59F6" w:rsidP="000D59F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606703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lastRenderedPageBreak/>
        <w:t xml:space="preserve">Додаток № 4 </w:t>
      </w:r>
    </w:p>
    <w:p w14:paraId="28D0853D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рішення  сесії Фонтанської сільської ради </w:t>
      </w:r>
    </w:p>
    <w:p w14:paraId="62943B37" w14:textId="77777777" w:rsidR="00E56FA7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№ 2700-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VIII</w:t>
      </w:r>
      <w:r w:rsidRPr="00E56FA7">
        <w:rPr>
          <w:rFonts w:ascii="Times New Roman" w:eastAsia="Calibri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Pr="00E56FA7">
        <w:rPr>
          <w:rFonts w:ascii="Times New Roman" w:eastAsia="Calibri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24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грудня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2024 року</w:t>
      </w:r>
    </w:p>
    <w:p w14:paraId="5156943A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DE0402" w14:textId="77777777" w:rsidR="000D59F6" w:rsidRPr="000D59F6" w:rsidRDefault="000D59F6" w:rsidP="000D59F6">
      <w:pPr>
        <w:tabs>
          <w:tab w:val="left" w:pos="28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B4C9850" w14:textId="279D3A46" w:rsidR="000D59F6" w:rsidRPr="000D59F6" w:rsidRDefault="000D59F6" w:rsidP="000D59F6">
      <w:pPr>
        <w:tabs>
          <w:tab w:val="left" w:pos="993"/>
          <w:tab w:val="left" w:pos="2800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Розміри надбавок за вислугу років посадовим особам управління капітального будівництва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Фонтанської сільської ради </w:t>
      </w:r>
    </w:p>
    <w:p w14:paraId="447C423A" w14:textId="77777777" w:rsidR="000D59F6" w:rsidRPr="000D59F6" w:rsidRDefault="000D59F6" w:rsidP="000D59F6">
      <w:pPr>
        <w:tabs>
          <w:tab w:val="left" w:pos="28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775"/>
      </w:tblGrid>
      <w:tr w:rsidR="000D59F6" w:rsidRPr="000D59F6" w14:paraId="07D59929" w14:textId="77777777" w:rsidTr="00D316F2">
        <w:trPr>
          <w:trHeight w:val="877"/>
        </w:trPr>
        <w:tc>
          <w:tcPr>
            <w:tcW w:w="2126" w:type="dxa"/>
            <w:shd w:val="clear" w:color="auto" w:fill="auto"/>
          </w:tcPr>
          <w:p w14:paraId="6E058D00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Стаж роботи </w:t>
            </w:r>
          </w:p>
        </w:tc>
        <w:tc>
          <w:tcPr>
            <w:tcW w:w="6775" w:type="dxa"/>
            <w:shd w:val="clear" w:color="auto" w:fill="auto"/>
          </w:tcPr>
          <w:p w14:paraId="65FF2259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Розмір щомісячної надбавки у відсотках до посадового окладу з урахуванням доплати за ранг посадової особи органу місцевого самоврядування</w:t>
            </w:r>
          </w:p>
        </w:tc>
      </w:tr>
      <w:tr w:rsidR="000D59F6" w:rsidRPr="000D59F6" w14:paraId="572DF703" w14:textId="77777777" w:rsidTr="00D316F2">
        <w:trPr>
          <w:trHeight w:val="288"/>
        </w:trPr>
        <w:tc>
          <w:tcPr>
            <w:tcW w:w="2126" w:type="dxa"/>
            <w:shd w:val="clear" w:color="auto" w:fill="auto"/>
          </w:tcPr>
          <w:p w14:paraId="286171CB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3 роки</w:t>
            </w:r>
          </w:p>
        </w:tc>
        <w:tc>
          <w:tcPr>
            <w:tcW w:w="6775" w:type="dxa"/>
            <w:shd w:val="clear" w:color="auto" w:fill="auto"/>
          </w:tcPr>
          <w:p w14:paraId="3D573F8E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</w:t>
            </w:r>
          </w:p>
        </w:tc>
      </w:tr>
      <w:tr w:rsidR="000D59F6" w:rsidRPr="000D59F6" w14:paraId="7103656E" w14:textId="77777777" w:rsidTr="00D316F2">
        <w:trPr>
          <w:trHeight w:val="288"/>
        </w:trPr>
        <w:tc>
          <w:tcPr>
            <w:tcW w:w="2126" w:type="dxa"/>
            <w:shd w:val="clear" w:color="auto" w:fill="auto"/>
          </w:tcPr>
          <w:p w14:paraId="196A126C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5 років</w:t>
            </w:r>
          </w:p>
        </w:tc>
        <w:tc>
          <w:tcPr>
            <w:tcW w:w="6775" w:type="dxa"/>
            <w:shd w:val="clear" w:color="auto" w:fill="auto"/>
          </w:tcPr>
          <w:p w14:paraId="15517508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15</w:t>
            </w:r>
          </w:p>
        </w:tc>
      </w:tr>
      <w:tr w:rsidR="000D59F6" w:rsidRPr="000D59F6" w14:paraId="2C08AB3E" w14:textId="77777777" w:rsidTr="00D316F2">
        <w:trPr>
          <w:trHeight w:val="300"/>
        </w:trPr>
        <w:tc>
          <w:tcPr>
            <w:tcW w:w="2126" w:type="dxa"/>
            <w:shd w:val="clear" w:color="auto" w:fill="auto"/>
          </w:tcPr>
          <w:p w14:paraId="2A572FA3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10 років</w:t>
            </w:r>
          </w:p>
        </w:tc>
        <w:tc>
          <w:tcPr>
            <w:tcW w:w="6775" w:type="dxa"/>
            <w:shd w:val="clear" w:color="auto" w:fill="auto"/>
          </w:tcPr>
          <w:p w14:paraId="6DCB51A9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20</w:t>
            </w:r>
          </w:p>
        </w:tc>
      </w:tr>
      <w:tr w:rsidR="000D59F6" w:rsidRPr="000D59F6" w14:paraId="23831095" w14:textId="77777777" w:rsidTr="00D316F2">
        <w:trPr>
          <w:trHeight w:val="288"/>
        </w:trPr>
        <w:tc>
          <w:tcPr>
            <w:tcW w:w="2126" w:type="dxa"/>
            <w:shd w:val="clear" w:color="auto" w:fill="auto"/>
          </w:tcPr>
          <w:p w14:paraId="639E4442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15 років</w:t>
            </w:r>
          </w:p>
        </w:tc>
        <w:tc>
          <w:tcPr>
            <w:tcW w:w="6775" w:type="dxa"/>
            <w:shd w:val="clear" w:color="auto" w:fill="auto"/>
          </w:tcPr>
          <w:p w14:paraId="49AD96E8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25</w:t>
            </w:r>
          </w:p>
        </w:tc>
      </w:tr>
      <w:tr w:rsidR="000D59F6" w:rsidRPr="000D59F6" w14:paraId="1B59C10F" w14:textId="77777777" w:rsidTr="00D316F2">
        <w:trPr>
          <w:trHeight w:val="288"/>
        </w:trPr>
        <w:tc>
          <w:tcPr>
            <w:tcW w:w="2126" w:type="dxa"/>
            <w:shd w:val="clear" w:color="auto" w:fill="auto"/>
          </w:tcPr>
          <w:p w14:paraId="761FF6D9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20 років</w:t>
            </w:r>
          </w:p>
        </w:tc>
        <w:tc>
          <w:tcPr>
            <w:tcW w:w="6775" w:type="dxa"/>
            <w:shd w:val="clear" w:color="auto" w:fill="auto"/>
          </w:tcPr>
          <w:p w14:paraId="434DD10D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30</w:t>
            </w:r>
          </w:p>
        </w:tc>
      </w:tr>
      <w:tr w:rsidR="000D59F6" w:rsidRPr="000D59F6" w14:paraId="7365AFB0" w14:textId="77777777" w:rsidTr="00D316F2">
        <w:trPr>
          <w:trHeight w:val="300"/>
        </w:trPr>
        <w:tc>
          <w:tcPr>
            <w:tcW w:w="2126" w:type="dxa"/>
            <w:shd w:val="clear" w:color="auto" w:fill="auto"/>
          </w:tcPr>
          <w:p w14:paraId="5D500E0D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Понад 25 років</w:t>
            </w:r>
          </w:p>
        </w:tc>
        <w:tc>
          <w:tcPr>
            <w:tcW w:w="6775" w:type="dxa"/>
            <w:shd w:val="clear" w:color="auto" w:fill="auto"/>
          </w:tcPr>
          <w:p w14:paraId="6337EC00" w14:textId="77777777" w:rsidR="000D59F6" w:rsidRPr="000D59F6" w:rsidRDefault="000D59F6" w:rsidP="000D59F6">
            <w:pPr>
              <w:tabs>
                <w:tab w:val="left" w:pos="28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0D59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40</w:t>
            </w:r>
          </w:p>
        </w:tc>
      </w:tr>
    </w:tbl>
    <w:p w14:paraId="1F11DE2A" w14:textId="77777777" w:rsidR="000D59F6" w:rsidRPr="000D59F6" w:rsidRDefault="000D59F6" w:rsidP="000D59F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B84A20A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49169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F5CC6B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0B4889" w14:textId="77777777" w:rsidR="00E56FA7" w:rsidRPr="00E56FA7" w:rsidRDefault="00E56FA7" w:rsidP="00E56FA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56FA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Наталія КРУПИЦЯ</w:t>
      </w:r>
    </w:p>
    <w:p w14:paraId="50B00C0C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CB06C6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CF884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AD2940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143AF7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26F0D7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F26382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E078B8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3842CD8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B93A00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F3028C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B561BD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673884C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409006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E1E36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DF0E6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839B4DA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DC0B0E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A0D539" w14:textId="77777777" w:rsid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D64D4B" w14:textId="77777777" w:rsidR="00E56FA7" w:rsidRDefault="00E56FA7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BB62AF" w14:textId="77777777" w:rsidR="00E56FA7" w:rsidRDefault="00E56FA7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8848F8" w14:textId="77777777" w:rsidR="00E56FA7" w:rsidRPr="000D59F6" w:rsidRDefault="00E56FA7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20F44D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490CE9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580FF71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D45FC1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80F03D" w14:textId="77777777" w:rsidR="000D59F6" w:rsidRPr="000D59F6" w:rsidRDefault="000D59F6" w:rsidP="00E56FA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8D387D" w14:textId="77777777" w:rsidR="000D59F6" w:rsidRPr="000D59F6" w:rsidRDefault="000D59F6" w:rsidP="000D59F6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BCF591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259390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D59F6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Додаток № 5</w:t>
      </w:r>
    </w:p>
    <w:p w14:paraId="775D2759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рішення  сесії Фонтанської сільської ради </w:t>
      </w:r>
    </w:p>
    <w:p w14:paraId="4BBB832F" w14:textId="77777777" w:rsidR="00E56FA7" w:rsidRPr="00940E65" w:rsidRDefault="00E56FA7" w:rsidP="00E56FA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№ 2700-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VIII</w:t>
      </w:r>
      <w:r w:rsidRPr="00E56FA7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Pr="00E56FA7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24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грудня </w:t>
      </w:r>
      <w:r w:rsidRPr="00940E65"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  <w:t>2024 року</w:t>
      </w:r>
    </w:p>
    <w:p w14:paraId="03C421E9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6559BDF" w14:textId="53B999E2" w:rsidR="000D59F6" w:rsidRPr="000D59F6" w:rsidRDefault="000D59F6" w:rsidP="000D59F6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Положення про преміювання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посадових осіб</w:t>
      </w:r>
      <w:r w:rsidR="004A0DB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, службовців, працівників</w:t>
      </w:r>
      <w:r w:rsidRPr="000D59F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 xml:space="preserve">Фонтанської сільської ради </w:t>
      </w:r>
    </w:p>
    <w:p w14:paraId="6D4984A3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8725E1F" w14:textId="77777777" w:rsidR="000D59F6" w:rsidRPr="000D59F6" w:rsidRDefault="000D59F6" w:rsidP="000D59F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Загальні положення</w:t>
      </w:r>
    </w:p>
    <w:p w14:paraId="16919D50" w14:textId="5CA02C03" w:rsidR="000D59F6" w:rsidRPr="000D59F6" w:rsidRDefault="000D59F6" w:rsidP="000D59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 xml:space="preserve">1.1. Положення про преміювання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x-none"/>
          <w14:ligatures w14:val="none"/>
        </w:rPr>
        <w:t>посадових осіб</w:t>
      </w:r>
      <w:r w:rsidR="004A0DB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x-none"/>
          <w14:ligatures w14:val="none"/>
        </w:rPr>
        <w:t>, службовців, працівників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x-none"/>
          <w14:ligatures w14:val="none"/>
        </w:rPr>
        <w:t xml:space="preserve"> управління капітального будівництва Фонтанської сільської ради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 xml:space="preserve">(далі - Положення) розроблено відповідно до ст. 21, 22 Закону України «Про службу в органах місцевого самоврядування», </w:t>
      </w:r>
      <w:hyperlink r:id="rId7" w:anchor="n1271" w:tgtFrame="_blank" w:history="1">
        <w:r w:rsidRPr="0036245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shd w:val="clear" w:color="auto" w:fill="FFFFFF"/>
            <w:lang w:val="uk-UA" w:eastAsia="x-none"/>
            <w14:ligatures w14:val="none"/>
          </w:rPr>
          <w:t>частиною</w:t>
        </w:r>
      </w:hyperlink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 xml:space="preserve"> першою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val="uk-UA" w:eastAsia="x-none"/>
          <w14:ligatures w14:val="none"/>
        </w:rPr>
        <w:t xml:space="preserve"> статті 78 Бюджетного кодексу України (відповідно до п.14 ЗУ «Про внесення змін до БКУ»),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>підпунктом 5 пункту 1  статті 26, статтею 59 Закону України «Про місцеве самоврядування в Україні», 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0D59F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shd w:val="clear" w:color="auto" w:fill="FFFFFF"/>
          <w:lang w:val="uk-UA" w:eastAsia="x-none"/>
          <w14:ligatures w14:val="none"/>
        </w:rPr>
        <w:t>,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x-none"/>
          <w14:ligatures w14:val="none"/>
        </w:rPr>
        <w:t>Постанови Кабінету Міністрів України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x-none"/>
          <w14:ligatures w14:val="none"/>
        </w:rPr>
        <w:t>від 20 грудня 1993 року N 1049 «Про надбавки за вислугу років для працівників органів виконавчої влади та інших державних органів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x-none"/>
          <w14:ligatures w14:val="none"/>
        </w:rPr>
        <w:t>».</w:t>
      </w:r>
    </w:p>
    <w:p w14:paraId="6B4CB591" w14:textId="77777777" w:rsid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1.2. Положення визначає мету, джерела та порядок виплати щомісячних премій, одноразових заохочень, матеріальної допомоги на оздоровлення та матеріальної допомоги для вирішення соціально-побутових питань, які  передбачені  чинним  законодавством.</w:t>
      </w:r>
    </w:p>
    <w:p w14:paraId="38CD759A" w14:textId="2F0541B9" w:rsidR="004A0DB8" w:rsidRPr="000D59F6" w:rsidRDefault="004A0DB8" w:rsidP="004A0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Метою преміювання посадових осіб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службовців та працівників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Фонтанської сільської ради є покращення  матеріального  стану та заохочення  до  кваліфікованого  виконання обов'язків, що належать до  їх  трудових  функцій,  а  також  підвищення  ініціативного  і творчого ставлення до праці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у тому числі в умовах воєнного стану.</w:t>
      </w:r>
    </w:p>
    <w:p w14:paraId="78DE5BA8" w14:textId="4DCC3B21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Положення поширюється на посадових осіб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службовців та працівників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управління капітального будівництва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Фонтанської сільської ради.</w:t>
      </w:r>
    </w:p>
    <w:p w14:paraId="1594F07F" w14:textId="2BB38649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1.5. Преміювання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посадових осіб</w:t>
      </w:r>
      <w:r w:rsidR="004A0DB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, службовців та працівників 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Фонтанської сільської ради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здійснюється за якісне, своєчасне і в повному обсязі виконання обов’язків, визначених Законами України “Про місцеве самоврядування в Україні”, “Про службу в органах місцевого самоврядування”, Бюджетним Кодексом України та іншими нормативно-правовими актами України та посадовими інструкціями, а також з урахуванням їх ініціативи, особистого вкладу в загальні результати роботи за місяць  та в окремих  випадках:</w:t>
      </w:r>
    </w:p>
    <w:p w14:paraId="0DDB0192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 за виконання  важливих додаткових завдань;</w:t>
      </w:r>
    </w:p>
    <w:p w14:paraId="25D7F1D1" w14:textId="2D4A14B3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з нагоди державних, професійних, 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інших (в тому числі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релігійних свят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78454913" w14:textId="361FDE05" w:rsidR="000D59F6" w:rsidRDefault="000D59F6" w:rsidP="004A0DB8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1.6. Нарахування та виплата премій 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працівникам (водій)</w:t>
      </w:r>
      <w:r w:rsidRPr="000D59F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Фонтанської сільської ради здійснюється за наказом начальника управління капітального будівництва</w:t>
      </w:r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визначається залежно від особистого вкладу в кінцеві результати роботи (виробнича премія) у розмірі від тарифної ставки (місячного окладу) до середньомісячної заробітної плати або в </w:t>
      </w:r>
      <w:proofErr w:type="spellStart"/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абсоютній</w:t>
      </w:r>
      <w:proofErr w:type="spellEnd"/>
      <w:r w:rsidR="004A0DB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сумі та в межах фонду заробітної плати</w:t>
      </w:r>
    </w:p>
    <w:p w14:paraId="311C595E" w14:textId="77777777" w:rsidR="00BD4A31" w:rsidRPr="000D59F6" w:rsidRDefault="00BD4A31" w:rsidP="004A0DB8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151153FE" w14:textId="77777777" w:rsid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Порядок виплати премії.</w:t>
      </w:r>
    </w:p>
    <w:p w14:paraId="204239D0" w14:textId="77777777" w:rsidR="00B93BEB" w:rsidRPr="000D59F6" w:rsidRDefault="00B93BEB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54CFF4F0" w14:textId="2BDD3A06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2.1.  Преміювання посадових осіб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службовців , працівників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Фонтанської сільської  ради здійснюється в межах фонду заробітної плати, затвердженого кошторисом на відповідний рік на підставі наказу начальника управління капітального будівництва.</w:t>
      </w:r>
    </w:p>
    <w:p w14:paraId="48F487D5" w14:textId="5100F41B" w:rsid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2.2.  Щомісячна премія нараховується 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посадовим особам та службовцям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 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00% від посадового окладу, з урахуванням доплати за ранг, вислугу років, </w:t>
      </w:r>
      <w:r w:rsidRPr="000D59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надбавки за високі досягнення у праці або за виконання особливо важливої роботи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на підставі наказу начальника управління капітального будівництва, та виплачується </w:t>
      </w:r>
      <w:bookmarkStart w:id="6" w:name="_Hlk183770287"/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 термін виплати заробітної плати, виходячи з фонду заробітної плати та затвердженого кошторису.  </w:t>
      </w:r>
      <w:bookmarkEnd w:id="6"/>
    </w:p>
    <w:p w14:paraId="3157F2DE" w14:textId="77777777" w:rsidR="00E50D53" w:rsidRDefault="00B93BEB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2.3.Щомісячна премія працівникам (водій), зайняти обслуговуванням управління капітального будівництва нараховується на підставі наказу начальника управління капітального будівництва та виплачується у розмірі до 300% від тарифної ставки (місячного окладу) з урахуванням доплати за складність, напруженість</w:t>
      </w:r>
      <w:r w:rsidRP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 термін виплати заробітної плати, виходячи з фонду заробітної плати та затвердженого кошторису. </w:t>
      </w:r>
    </w:p>
    <w:p w14:paraId="4E9D1AC8" w14:textId="6B5E3892" w:rsidR="00B93BEB" w:rsidRDefault="00E50D53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2.4.Щомісячна премія( крім інших премій, видів заохочень до професійних, державних та релігійних свят</w:t>
      </w:r>
      <w:r w:rsidR="00B93BEB"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 нараховується пропорційно</w:t>
      </w:r>
      <w:r w:rsidR="00221EA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відпрацьованому часу працівників управління капітального будівництва Фонтанської сільської ради.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2A6D6CEE" w14:textId="7A6E7B2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E50D5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Премія не нараховуються або  її розмір знижується у разі коли:</w:t>
      </w:r>
    </w:p>
    <w:p w14:paraId="42F89FA2" w14:textId="597AF494" w:rsidR="000D59F6" w:rsidRPr="000D59F6" w:rsidRDefault="000D59F6" w:rsidP="000D59F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посадові особи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E50D5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93BE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працівники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допустили   помилки   при  виконанні посадових  обов'язків,  та/або  порушили  трудову  дисципліну, позбавляються премій повністю або частково;</w:t>
      </w:r>
    </w:p>
    <w:p w14:paraId="5710D408" w14:textId="77777777" w:rsidR="000D59F6" w:rsidRPr="000D59F6" w:rsidRDefault="000D59F6" w:rsidP="000D59F6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 працівникам, яким винесена догана, премія за звітний місяць не виплачується, у подальшому - на розсуд начальника управління;</w:t>
      </w:r>
    </w:p>
    <w:p w14:paraId="3BA30A01" w14:textId="77777777" w:rsidR="000D59F6" w:rsidRPr="000D59F6" w:rsidRDefault="000D59F6" w:rsidP="000D59F6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  несвоєчасний розгляд пропозицій, заяв, звернень громадян;</w:t>
      </w:r>
    </w:p>
    <w:p w14:paraId="78C38CB2" w14:textId="77777777" w:rsidR="000D59F6" w:rsidRPr="000D59F6" w:rsidRDefault="000D59F6" w:rsidP="000D59F6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 порушення строків розгляду документів,  інформацій, тощо.</w:t>
      </w:r>
    </w:p>
    <w:p w14:paraId="00F97BAF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Підставою для позбавлення премії або часткового її позбавлення є наказ начальника управління капітального будівництва.</w:t>
      </w:r>
    </w:p>
    <w:p w14:paraId="7E0A9527" w14:textId="45BC70D3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221EA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 Премії працівникам, які працювали неповний період, за який   повинна   була   бути   призначена   премія,  у  зв'язку  з переведенням  на інше місце роботи, виходом на пенсію, звільненням у  зв'язку зі скороченням штату, звільнення за власним бажанням та інших  поважних  причин, прийняттям на роботу, нараховується пропорційно відпрацьованому часу.</w:t>
      </w:r>
    </w:p>
    <w:p w14:paraId="7708FC4A" w14:textId="551D5255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2.</w:t>
      </w:r>
      <w:r w:rsidR="00221EA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221EA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Нарахування премії, стимулюючих виплат начальнику управління капітального будівництва здійснюється на підставі  наказу після погодження з сільським головою.</w:t>
      </w:r>
    </w:p>
    <w:p w14:paraId="2EC3A9AE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351495C" w14:textId="77777777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 </w:t>
      </w:r>
      <w:r w:rsidRPr="000D59F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Одноразові заохочення та матеріальні допомога</w:t>
      </w:r>
    </w:p>
    <w:p w14:paraId="00781D67" w14:textId="77777777" w:rsid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3.1. З   метою   сприяння  регулюванню  соціально-економічних інтересів, захисту  працівників  в межах чинного законодавства України  та  фінансових можливостей управління капітального будівництва Фонтанської сільської ради  передбачено соціально-трудові   пільги,   гарантії  і компенсації та виплати одноразових заохочень та матеріальних допомог:</w:t>
      </w:r>
    </w:p>
    <w:p w14:paraId="66670E9A" w14:textId="30EA7119" w:rsidR="00221EA4" w:rsidRDefault="00221EA4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-премій з нагоди державних свят та професійних посадовим особам,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службовцям, працівникам управління капітального будівництва Фонтанської сільської ради у розмірі до двох посадових окладів або в абсолютній сумі;</w:t>
      </w:r>
    </w:p>
    <w:p w14:paraId="77C3D153" w14:textId="31ADE0D1" w:rsidR="00221EA4" w:rsidRPr="000D59F6" w:rsidRDefault="00221EA4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-премії до релігійних свят у розмірі до двох посадових окладів або абсолютній сумі;</w:t>
      </w:r>
    </w:p>
    <w:p w14:paraId="4D00A655" w14:textId="0D4A055F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матеріальна допомога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оздоровлення при наданні щорічної відпустки посадовим 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особам, службовцям, працівникам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управління капітального будівництва Фонтанської сільської  ради;</w:t>
      </w:r>
    </w:p>
    <w:p w14:paraId="2CF9FB03" w14:textId="6A555DAA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6618C">
        <w:rPr>
          <w:rFonts w:ascii="Times New Roman" w:eastAsia="Times New Roman" w:hAnsi="Times New Roman" w:cs="Times New Roman"/>
          <w:iCs/>
          <w:kern w:val="0"/>
          <w:sz w:val="28"/>
          <w:szCs w:val="28"/>
          <w:lang w:val="uk-UA" w:eastAsia="ru-RU"/>
          <w14:ligatures w14:val="none"/>
        </w:rPr>
        <w:t xml:space="preserve">-  </w:t>
      </w:r>
      <w:r w:rsidR="0076618C" w:rsidRPr="0076618C">
        <w:rPr>
          <w:rFonts w:ascii="Times New Roman" w:eastAsia="Times New Roman" w:hAnsi="Times New Roman" w:cs="Times New Roman"/>
          <w:iCs/>
          <w:kern w:val="0"/>
          <w:sz w:val="28"/>
          <w:szCs w:val="28"/>
          <w:lang w:val="uk-UA" w:eastAsia="ru-RU"/>
          <w14:ligatures w14:val="none"/>
        </w:rPr>
        <w:t>матеріаль</w:t>
      </w:r>
      <w:r w:rsidRPr="0076618C">
        <w:rPr>
          <w:rFonts w:ascii="Times New Roman" w:eastAsia="Times New Roman" w:hAnsi="Times New Roman" w:cs="Times New Roman"/>
          <w:iCs/>
          <w:kern w:val="0"/>
          <w:sz w:val="28"/>
          <w:szCs w:val="28"/>
          <w:lang w:val="uk-UA" w:eastAsia="ru-RU"/>
          <w14:ligatures w14:val="none"/>
        </w:rPr>
        <w:t>на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допомога на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вирішення соціально-побутових питань посадовим особам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службовцям, працівникам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управління капітального будівництва Фонтанської сільської  ради.</w:t>
      </w:r>
    </w:p>
    <w:p w14:paraId="0D1F6215" w14:textId="5FFB8420" w:rsidR="000D59F6" w:rsidRPr="000D59F6" w:rsidRDefault="000D59F6" w:rsidP="000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3.2. 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Матеріальна допомога на оздоровлення та вирішення соціально-побутових питань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посадовим особам 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,службовцям, працівникам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управління капітального будівництва Фонтанської сільської ради нада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ється за заявою працівника </w:t>
      </w:r>
      <w:r w:rsidRPr="000D59F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нараховуються у розмірі середньомісячної заробітної плати, виходячи із фонду оплати праці</w:t>
      </w:r>
      <w:r w:rsidR="0076618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затвердженого кошторису.</w:t>
      </w:r>
    </w:p>
    <w:p w14:paraId="3A784D9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4468D33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A3BF76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1F4D4DA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1EAADCD" w14:textId="77777777" w:rsidR="00E56FA7" w:rsidRPr="00E56FA7" w:rsidRDefault="00E56FA7" w:rsidP="00E56FA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E56FA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Сільський голова                                                         Наталія КРУПИЦЯ</w:t>
      </w:r>
    </w:p>
    <w:p w14:paraId="389697DF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44D1657" w14:textId="77777777" w:rsidR="000D59F6" w:rsidRPr="000D59F6" w:rsidRDefault="000D59F6" w:rsidP="000D59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sectPr w:rsidR="000D59F6" w:rsidRPr="000D5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" w15:restartNumberingAfterBreak="0">
    <w:nsid w:val="32761F45"/>
    <w:multiLevelType w:val="hybridMultilevel"/>
    <w:tmpl w:val="BA8C2A60"/>
    <w:lvl w:ilvl="0" w:tplc="1500EEB0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51B13A04"/>
    <w:multiLevelType w:val="hybridMultilevel"/>
    <w:tmpl w:val="BBE6ED4C"/>
    <w:lvl w:ilvl="0" w:tplc="9DF2BD6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177D5F"/>
    <w:multiLevelType w:val="hybridMultilevel"/>
    <w:tmpl w:val="05D28AC8"/>
    <w:lvl w:ilvl="0" w:tplc="A24486E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750126238">
    <w:abstractNumId w:val="3"/>
  </w:num>
  <w:num w:numId="2" w16cid:durableId="1394767370">
    <w:abstractNumId w:val="1"/>
  </w:num>
  <w:num w:numId="3" w16cid:durableId="216623580">
    <w:abstractNumId w:val="0"/>
  </w:num>
  <w:num w:numId="4" w16cid:durableId="810244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02C"/>
    <w:rsid w:val="000664D3"/>
    <w:rsid w:val="000D59F6"/>
    <w:rsid w:val="0011550A"/>
    <w:rsid w:val="00221EA4"/>
    <w:rsid w:val="002335A4"/>
    <w:rsid w:val="002B7A0C"/>
    <w:rsid w:val="00361C45"/>
    <w:rsid w:val="0036245C"/>
    <w:rsid w:val="00372F25"/>
    <w:rsid w:val="00422212"/>
    <w:rsid w:val="004A0DB8"/>
    <w:rsid w:val="00552759"/>
    <w:rsid w:val="0056676E"/>
    <w:rsid w:val="006213B9"/>
    <w:rsid w:val="006F402C"/>
    <w:rsid w:val="007067C0"/>
    <w:rsid w:val="007207C7"/>
    <w:rsid w:val="0076618C"/>
    <w:rsid w:val="007E6498"/>
    <w:rsid w:val="007F59F3"/>
    <w:rsid w:val="00800134"/>
    <w:rsid w:val="0083510A"/>
    <w:rsid w:val="00841999"/>
    <w:rsid w:val="00911225"/>
    <w:rsid w:val="00940E65"/>
    <w:rsid w:val="0094462F"/>
    <w:rsid w:val="009F6094"/>
    <w:rsid w:val="00B61111"/>
    <w:rsid w:val="00B93BEB"/>
    <w:rsid w:val="00BD4A31"/>
    <w:rsid w:val="00CD5E1A"/>
    <w:rsid w:val="00D721A3"/>
    <w:rsid w:val="00E50D53"/>
    <w:rsid w:val="00E5558B"/>
    <w:rsid w:val="00E56FA7"/>
    <w:rsid w:val="00E76D05"/>
    <w:rsid w:val="00F14380"/>
    <w:rsid w:val="00FA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BC995"/>
  <w15:chartTrackingRefBased/>
  <w15:docId w15:val="{C5F5620F-0BF7-4E26-BBAE-1FF50674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456-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E1CB3-0D87-4214-A560-CAFD2BD5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5</cp:revision>
  <cp:lastPrinted>2024-12-26T08:31:00Z</cp:lastPrinted>
  <dcterms:created xsi:type="dcterms:W3CDTF">2024-12-24T07:12:00Z</dcterms:created>
  <dcterms:modified xsi:type="dcterms:W3CDTF">2024-12-26T08:32:00Z</dcterms:modified>
</cp:coreProperties>
</file>